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135BB" w14:textId="77777777" w:rsidR="00FE6BDC" w:rsidRDefault="00FC7895" w:rsidP="002E6D5C">
      <w:r>
        <w:rPr>
          <w:noProof/>
        </w:rPr>
        <w:drawing>
          <wp:anchor distT="0" distB="0" distL="114300" distR="114300" simplePos="0" relativeHeight="251657728" behindDoc="0" locked="0" layoutInCell="1" allowOverlap="1" wp14:anchorId="7844737A" wp14:editId="750EFD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14525" cy="1028700"/>
            <wp:effectExtent l="0" t="0" r="0" b="0"/>
            <wp:wrapSquare wrapText="bothSides"/>
            <wp:docPr id="2" name="Afbeelding 2" descr="Logo Vlabinv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90" cy="1029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7286A" w14:textId="77777777" w:rsidR="00FE6BDC" w:rsidRDefault="00FE6BDC" w:rsidP="002E6D5C"/>
    <w:p w14:paraId="2086506A" w14:textId="77777777" w:rsidR="00FC7895" w:rsidRDefault="00FC7895" w:rsidP="002E6D5C"/>
    <w:p w14:paraId="5BC7A72E" w14:textId="77777777" w:rsidR="00FE6BDC" w:rsidRDefault="00621B70" w:rsidP="00FA023B">
      <w:pPr>
        <w:pStyle w:val="Kop2"/>
        <w:rPr>
          <w:rFonts w:cs="Arial"/>
        </w:rPr>
      </w:pPr>
      <w:r>
        <w:t xml:space="preserve">Opladen </w:t>
      </w:r>
      <w:r w:rsidR="006A3233">
        <w:t>verplichte documenten</w:t>
      </w:r>
    </w:p>
    <w:p w14:paraId="15658427" w14:textId="77777777" w:rsidR="00781C97" w:rsidRDefault="00621B70" w:rsidP="002E6D5C">
      <w:pPr>
        <w:rPr>
          <w:rStyle w:val="Kop1Char"/>
        </w:rPr>
      </w:pPr>
      <w:r>
        <w:rPr>
          <w:rStyle w:val="Kop1Char"/>
        </w:rPr>
        <w:t>Checklist</w:t>
      </w:r>
      <w:r w:rsidR="006A3233">
        <w:rPr>
          <w:rStyle w:val="Kop1Char"/>
        </w:rPr>
        <w:t xml:space="preserve"> AANVRAAG</w:t>
      </w:r>
    </w:p>
    <w:p w14:paraId="728B89FB" w14:textId="77777777" w:rsidR="000E7418" w:rsidRPr="007E7ED1" w:rsidRDefault="000E7418" w:rsidP="00FA023B">
      <w:pPr>
        <w:pStyle w:val="Kop3"/>
        <w:ind w:left="0" w:firstLine="0"/>
        <w:rPr>
          <w:rFonts w:cs="Arial"/>
          <w:sz w:val="18"/>
          <w:szCs w:val="18"/>
        </w:rPr>
      </w:pPr>
    </w:p>
    <w:p w14:paraId="6E395CC4" w14:textId="77777777" w:rsidR="00FA023B" w:rsidRDefault="00FA023B" w:rsidP="006A3233">
      <w:pPr>
        <w:ind w:left="0" w:firstLine="0"/>
      </w:pPr>
      <w:r>
        <w:t xml:space="preserve">Dit document dient </w:t>
      </w:r>
      <w:r w:rsidR="00621B70">
        <w:t xml:space="preserve">ter ondersteuning en hoeft </w:t>
      </w:r>
      <w:r w:rsidR="00621B70" w:rsidRPr="00621B70">
        <w:rPr>
          <w:b/>
        </w:rPr>
        <w:t>niet</w:t>
      </w:r>
      <w:r w:rsidR="00621B70">
        <w:t xml:space="preserve"> te worden opgeladen als bijlage in het online subsidiedossier.</w:t>
      </w:r>
    </w:p>
    <w:p w14:paraId="29A8AB56" w14:textId="77777777" w:rsidR="00584E89" w:rsidRDefault="00621B70" w:rsidP="00621B70">
      <w:pPr>
        <w:ind w:left="0" w:firstLine="0"/>
      </w:pPr>
      <w:r>
        <w:t xml:space="preserve">De meest gebruikte bestandtypes kunnen worden opgeladen in de online toepassing: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jpg, </w:t>
      </w:r>
      <w:proofErr w:type="spellStart"/>
      <w:r>
        <w:t>tif</w:t>
      </w:r>
      <w:proofErr w:type="spellEnd"/>
      <w:r>
        <w:t xml:space="preserve">, pdf,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, zip, … De max. toegelaten bestandsgrootte is 10MB per document.</w:t>
      </w:r>
    </w:p>
    <w:p w14:paraId="46C1DDE1" w14:textId="77777777" w:rsidR="0036040D" w:rsidRPr="00FA023B" w:rsidRDefault="0036040D" w:rsidP="00621B70">
      <w:pPr>
        <w:ind w:left="0" w:firstLine="0"/>
      </w:pPr>
      <w:r>
        <w:t>Benamingen documenten: vergeet de naamvoorziening en jaar niet aan te passen.</w:t>
      </w:r>
    </w:p>
    <w:p w14:paraId="1669E033" w14:textId="77777777" w:rsidR="00621B70" w:rsidRPr="00A25C1F" w:rsidRDefault="00621B70" w:rsidP="008135FD">
      <w:pPr>
        <w:pStyle w:val="Kop5"/>
        <w:rPr>
          <w:sz w:val="28"/>
          <w:szCs w:val="28"/>
        </w:rPr>
      </w:pPr>
      <w:r w:rsidRPr="00A25C1F">
        <w:rPr>
          <w:sz w:val="28"/>
          <w:szCs w:val="28"/>
        </w:rPr>
        <w:t>Bij aankopen</w:t>
      </w:r>
    </w:p>
    <w:p w14:paraId="76CAC7BC" w14:textId="77777777" w:rsidR="00B24D1E" w:rsidRDefault="003E19BD" w:rsidP="00233162">
      <w:pPr>
        <w:tabs>
          <w:tab w:val="left" w:pos="709"/>
        </w:tabs>
        <w:ind w:hanging="283"/>
      </w:pPr>
      <w:sdt>
        <w:sdtPr>
          <w:rPr>
            <w:b/>
          </w:rPr>
          <w:id w:val="44033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81582E" w:rsidRPr="00B24D1E">
        <w:rPr>
          <w:b/>
        </w:rPr>
        <w:t xml:space="preserve">Het volledig ingevulde aanvraagformulier </w:t>
      </w:r>
      <w:r w:rsidR="0081582E">
        <w:t xml:space="preserve">– terug te vinden op de website </w:t>
      </w:r>
      <w:r w:rsidR="0081582E">
        <w:br/>
        <w:t xml:space="preserve">Benaming </w:t>
      </w:r>
      <w:proofErr w:type="gramStart"/>
      <w:r w:rsidR="0081582E">
        <w:t>document:  1</w:t>
      </w:r>
      <w:proofErr w:type="gramEnd"/>
      <w:r w:rsidR="0081582E">
        <w:t>_aanvraagform</w:t>
      </w:r>
      <w:r w:rsidR="0081582E" w:rsidRPr="00621B70">
        <w:t>_</w:t>
      </w:r>
      <w:r w:rsidR="0081582E">
        <w:t>n</w:t>
      </w:r>
      <w:r w:rsidR="0081582E" w:rsidRPr="00621B70">
        <w:t>aamvoorziening</w:t>
      </w:r>
      <w:r w:rsidR="0081582E">
        <w:t>_jaar</w:t>
      </w:r>
    </w:p>
    <w:p w14:paraId="5C5D74E0" w14:textId="77777777" w:rsidR="0081582E" w:rsidRDefault="003E19BD" w:rsidP="00B24D1E">
      <w:pPr>
        <w:pStyle w:val="Lijstalinea"/>
        <w:ind w:left="284" w:firstLine="0"/>
      </w:pPr>
      <w:sdt>
        <w:sdtPr>
          <w:rPr>
            <w:b/>
          </w:rPr>
          <w:id w:val="-14663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65D0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81582E">
        <w:rPr>
          <w:b/>
        </w:rPr>
        <w:t xml:space="preserve">Verklaring op eer </w:t>
      </w:r>
      <w:proofErr w:type="gramStart"/>
      <w:r w:rsidR="0081582E" w:rsidRPr="006A3233">
        <w:t xml:space="preserve">- </w:t>
      </w:r>
      <w:r w:rsidR="0081582E" w:rsidRPr="00621B70">
        <w:rPr>
          <w:b/>
        </w:rPr>
        <w:t xml:space="preserve"> </w:t>
      </w:r>
      <w:r w:rsidR="0081582E">
        <w:t>terug</w:t>
      </w:r>
      <w:proofErr w:type="gramEnd"/>
      <w:r w:rsidR="0081582E">
        <w:t xml:space="preserve"> te vinden op de website</w:t>
      </w:r>
    </w:p>
    <w:p w14:paraId="08599FB4" w14:textId="77777777" w:rsidR="0081582E" w:rsidRDefault="0081582E" w:rsidP="00762B0D">
      <w:pPr>
        <w:pStyle w:val="Lijstalinea"/>
        <w:ind w:left="360" w:firstLine="348"/>
      </w:pPr>
      <w:r>
        <w:t>Benaming document: 3_erewoord</w:t>
      </w:r>
      <w:r w:rsidRPr="00621B70">
        <w:t>_</w:t>
      </w:r>
      <w:r>
        <w:t>n</w:t>
      </w:r>
      <w:r w:rsidRPr="00621B70">
        <w:t>aamvoorziening</w:t>
      </w:r>
      <w:r w:rsidR="00B24D1E">
        <w:t>_jaar</w:t>
      </w:r>
    </w:p>
    <w:p w14:paraId="71506633" w14:textId="77777777" w:rsidR="0081582E" w:rsidRDefault="0081582E" w:rsidP="0081582E">
      <w:pPr>
        <w:pStyle w:val="Lijstalinea"/>
        <w:numPr>
          <w:ilvl w:val="1"/>
          <w:numId w:val="5"/>
        </w:numPr>
      </w:pPr>
      <w:r>
        <w:t>i</w:t>
      </w:r>
      <w:r w:rsidR="00233162">
        <w:t>.</w:t>
      </w:r>
      <w:r w:rsidRPr="006A3233">
        <w:t>v</w:t>
      </w:r>
      <w:r w:rsidR="00233162">
        <w:t>.</w:t>
      </w:r>
      <w:r w:rsidRPr="006A3233">
        <w:t>m</w:t>
      </w:r>
      <w:r w:rsidR="00233162">
        <w:t>.</w:t>
      </w:r>
      <w:r>
        <w:t xml:space="preserve"> eerdere subsidiëring verstrekt door provincie Vlaams-Brabant</w:t>
      </w:r>
    </w:p>
    <w:p w14:paraId="346D9A01" w14:textId="77777777" w:rsidR="0081582E" w:rsidRDefault="0081582E" w:rsidP="0081582E">
      <w:pPr>
        <w:pStyle w:val="Lijstalinea"/>
        <w:numPr>
          <w:ilvl w:val="1"/>
          <w:numId w:val="5"/>
        </w:numPr>
      </w:pPr>
      <w:proofErr w:type="gramStart"/>
      <w:r>
        <w:t>dat</w:t>
      </w:r>
      <w:proofErr w:type="gramEnd"/>
      <w:r>
        <w:t xml:space="preserve"> Nederlandstalige zorgbehoevenden in het Nederlands worden geholpen</w:t>
      </w:r>
    </w:p>
    <w:p w14:paraId="6BB9EC5B" w14:textId="77777777" w:rsidR="00B24D1E" w:rsidRDefault="0081582E" w:rsidP="00233162">
      <w:pPr>
        <w:pStyle w:val="Lijstalinea"/>
        <w:numPr>
          <w:ilvl w:val="1"/>
          <w:numId w:val="5"/>
        </w:numPr>
      </w:pPr>
      <w:proofErr w:type="gramStart"/>
      <w:r>
        <w:t>dat</w:t>
      </w:r>
      <w:proofErr w:type="gramEnd"/>
      <w:r>
        <w:t xml:space="preserve"> VIPA-subsidies werden/zullen worden aangevraagd of dat de geplande investering uitgesloten is van VIPA-subsidiëring</w:t>
      </w:r>
    </w:p>
    <w:p w14:paraId="56AD50A6" w14:textId="77777777" w:rsidR="0081582E" w:rsidRDefault="003E19BD" w:rsidP="00B24D1E">
      <w:pPr>
        <w:pStyle w:val="Lijstalinea"/>
        <w:ind w:left="704" w:hanging="420"/>
      </w:pPr>
      <w:sdt>
        <w:sdtPr>
          <w:rPr>
            <w:b/>
          </w:rPr>
          <w:id w:val="-1025477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81582E">
        <w:rPr>
          <w:b/>
        </w:rPr>
        <w:t xml:space="preserve">Globale beschrijvende schets </w:t>
      </w:r>
      <w:r w:rsidR="0081582E" w:rsidRPr="00621B70">
        <w:rPr>
          <w:b/>
        </w:rPr>
        <w:t xml:space="preserve"> </w:t>
      </w:r>
      <w:r w:rsidR="0081582E" w:rsidRPr="00621B70">
        <w:br/>
      </w:r>
      <w:r w:rsidR="0081582E">
        <w:t>Benaming document: 4_globaleschets</w:t>
      </w:r>
      <w:r w:rsidR="0081582E" w:rsidRPr="00621B70">
        <w:t>_</w:t>
      </w:r>
      <w:r w:rsidR="0081582E">
        <w:t>n</w:t>
      </w:r>
      <w:r w:rsidR="0081582E" w:rsidRPr="00621B70">
        <w:t>aamvoorziening</w:t>
      </w:r>
      <w:r w:rsidR="00B24D1E">
        <w:t>_jaar</w:t>
      </w:r>
    </w:p>
    <w:p w14:paraId="51FBD83B" w14:textId="77777777" w:rsidR="0081582E" w:rsidRDefault="0081582E" w:rsidP="0081582E">
      <w:pPr>
        <w:pStyle w:val="Lijstalinea"/>
        <w:numPr>
          <w:ilvl w:val="1"/>
          <w:numId w:val="5"/>
        </w:numPr>
      </w:pPr>
      <w:proofErr w:type="gramStart"/>
      <w:r>
        <w:t>b</w:t>
      </w:r>
      <w:r w:rsidRPr="006A3233">
        <w:t>etreffende</w:t>
      </w:r>
      <w:proofErr w:type="gramEnd"/>
      <w:r>
        <w:t xml:space="preserve"> de voorziene investering</w:t>
      </w:r>
    </w:p>
    <w:p w14:paraId="45A326CD" w14:textId="77777777" w:rsidR="0081582E" w:rsidRDefault="0081582E" w:rsidP="0081582E">
      <w:pPr>
        <w:pStyle w:val="Lijstalinea"/>
        <w:numPr>
          <w:ilvl w:val="1"/>
          <w:numId w:val="5"/>
        </w:numPr>
      </w:pPr>
      <w:proofErr w:type="gramStart"/>
      <w:r>
        <w:t>betreffende</w:t>
      </w:r>
      <w:proofErr w:type="gramEnd"/>
      <w:r>
        <w:t xml:space="preserve"> de planning van de infrastructuurinvestering (startdatum, termijn, vermoedelijke einddatum)</w:t>
      </w:r>
    </w:p>
    <w:p w14:paraId="1F14585F" w14:textId="77777777" w:rsidR="00B24D1E" w:rsidRDefault="0081582E" w:rsidP="00233162">
      <w:pPr>
        <w:pStyle w:val="Lijstalinea"/>
        <w:numPr>
          <w:ilvl w:val="1"/>
          <w:numId w:val="5"/>
        </w:numPr>
      </w:pPr>
      <w:proofErr w:type="gramStart"/>
      <w:r>
        <w:t>betreffende</w:t>
      </w:r>
      <w:proofErr w:type="gramEnd"/>
      <w:r>
        <w:t xml:space="preserve"> het financieel plan achter de infrastructuurinvestering (financiële haalbaarheid, eventuele mede-</w:t>
      </w:r>
      <w:proofErr w:type="spellStart"/>
      <w:r>
        <w:t>financierders</w:t>
      </w:r>
      <w:proofErr w:type="spellEnd"/>
      <w:r>
        <w:t>, partners, schenkingen en eventuele andere subsidies</w:t>
      </w:r>
    </w:p>
    <w:p w14:paraId="6A8EFC71" w14:textId="77777777" w:rsidR="00B24D1E" w:rsidRPr="00233162" w:rsidRDefault="003E19BD" w:rsidP="00233162">
      <w:pPr>
        <w:pStyle w:val="Lijstalinea"/>
        <w:ind w:left="704" w:hanging="420"/>
      </w:pPr>
      <w:sdt>
        <w:sdtPr>
          <w:rPr>
            <w:b/>
          </w:rPr>
          <w:id w:val="13896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 xml:space="preserve">Verklaring van uitvoerbaarheid van de aankoop binnen het half jaar </w:t>
      </w:r>
      <w:r w:rsidR="00762B0D">
        <w:t>– terug te vinden op de website</w:t>
      </w:r>
      <w:r w:rsidR="00762B0D">
        <w:rPr>
          <w:b/>
        </w:rPr>
        <w:br/>
      </w:r>
      <w:r w:rsidR="00762B0D">
        <w:t>B</w:t>
      </w:r>
      <w:r w:rsidR="00762B0D" w:rsidRPr="00621B70">
        <w:t>enaming document</w:t>
      </w:r>
      <w:r w:rsidR="00762B0D">
        <w:t>: 5_uitvoerbaarheid</w:t>
      </w:r>
      <w:r w:rsidR="00762B0D" w:rsidRPr="00621B70">
        <w:t>_</w:t>
      </w:r>
      <w:r w:rsidR="00762B0D">
        <w:t>n</w:t>
      </w:r>
      <w:r w:rsidR="00762B0D" w:rsidRPr="00621B70">
        <w:t>aamvoorziening</w:t>
      </w:r>
      <w:r w:rsidR="00762B0D">
        <w:t>_jaar</w:t>
      </w:r>
    </w:p>
    <w:p w14:paraId="0A776348" w14:textId="77777777" w:rsidR="00762B0D" w:rsidRPr="00762B0D" w:rsidRDefault="003E19BD" w:rsidP="00B24D1E">
      <w:pPr>
        <w:pStyle w:val="Lijstalinea"/>
        <w:ind w:left="284" w:firstLine="0"/>
        <w:rPr>
          <w:b/>
        </w:rPr>
      </w:pPr>
      <w:sdt>
        <w:sdtPr>
          <w:rPr>
            <w:b/>
          </w:rPr>
          <w:id w:val="40049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 w:rsidRPr="00062714">
        <w:rPr>
          <w:b/>
          <w:caps/>
        </w:rPr>
        <w:t>a</w:t>
      </w:r>
      <w:r w:rsidR="00762B0D" w:rsidRPr="00762B0D">
        <w:rPr>
          <w:b/>
        </w:rPr>
        <w:t>ankoopbelofte, compromis of ontwerpakte met duidelijke vermelding van de aankoopprijs;</w:t>
      </w:r>
    </w:p>
    <w:p w14:paraId="212867AC" w14:textId="77777777" w:rsidR="00B24D1E" w:rsidRPr="00762B0D" w:rsidRDefault="00762B0D" w:rsidP="00233162">
      <w:pPr>
        <w:pStyle w:val="Lijstalinea"/>
        <w:ind w:firstLine="0"/>
      </w:pPr>
      <w:r w:rsidRPr="00762B0D">
        <w:t>Benaming document: 5_Aankoopbelofte of compromis of ontwerpakte_Naamvoorziening_Jaar</w:t>
      </w:r>
    </w:p>
    <w:p w14:paraId="261DF2E6" w14:textId="77777777" w:rsidR="00762B0D" w:rsidRPr="00A11324" w:rsidRDefault="003E19BD" w:rsidP="00B24D1E">
      <w:pPr>
        <w:pStyle w:val="Lijstalinea"/>
        <w:ind w:left="704" w:hanging="420"/>
        <w:rPr>
          <w:b/>
        </w:rPr>
      </w:pPr>
      <w:sdt>
        <w:sdtPr>
          <w:rPr>
            <w:b/>
          </w:rPr>
          <w:id w:val="141548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>Schattingsverslag</w:t>
      </w:r>
      <w:r w:rsidR="00762B0D">
        <w:t xml:space="preserve"> </w:t>
      </w:r>
      <w:r w:rsidR="00762B0D">
        <w:br/>
        <w:t>B</w:t>
      </w:r>
      <w:r w:rsidR="00762B0D" w:rsidRPr="00621B70">
        <w:t>enaming document</w:t>
      </w:r>
      <w:r w:rsidR="00762B0D">
        <w:t xml:space="preserve">: </w:t>
      </w:r>
      <w:proofErr w:type="spellStart"/>
      <w:r w:rsidR="00762B0D">
        <w:t>A_schatting</w:t>
      </w:r>
      <w:r w:rsidR="00762B0D" w:rsidRPr="00621B70">
        <w:t>_</w:t>
      </w:r>
      <w:r w:rsidR="00762B0D">
        <w:t>n</w:t>
      </w:r>
      <w:r w:rsidR="00762B0D" w:rsidRPr="00621B70">
        <w:t>aamvoorziening</w:t>
      </w:r>
      <w:r w:rsidR="00762B0D">
        <w:t>_jaar</w:t>
      </w:r>
      <w:proofErr w:type="spellEnd"/>
    </w:p>
    <w:p w14:paraId="65FC2AFC" w14:textId="77777777" w:rsidR="00762B0D" w:rsidRPr="00062714" w:rsidRDefault="00762B0D" w:rsidP="00062714">
      <w:pPr>
        <w:pStyle w:val="Lijstalinea"/>
        <w:numPr>
          <w:ilvl w:val="1"/>
          <w:numId w:val="8"/>
        </w:numPr>
      </w:pPr>
      <w:proofErr w:type="gramStart"/>
      <w:r>
        <w:t>opgemaakt</w:t>
      </w:r>
      <w:proofErr w:type="gramEnd"/>
      <w:r>
        <w:t xml:space="preserve"> door een </w:t>
      </w:r>
      <w:r w:rsidR="001639C6" w:rsidRPr="00C8276E">
        <w:t xml:space="preserve">erkend schatter, zie lijst bij de </w:t>
      </w:r>
      <w:r w:rsidR="00233162" w:rsidRPr="00C8276E">
        <w:t>belastingdienst</w:t>
      </w:r>
      <w:r w:rsidR="001639C6" w:rsidRPr="00C8276E">
        <w:t xml:space="preserve"> van de Vlaamse overheid</w:t>
      </w:r>
      <w:r w:rsidR="00062714">
        <w:t xml:space="preserve">: </w:t>
      </w:r>
      <w:r w:rsidR="00062714" w:rsidRPr="00062714">
        <w:t xml:space="preserve">https://www.vlaanderen.be/informatie-voor-erkende-schatters-experten </w:t>
      </w:r>
    </w:p>
    <w:p w14:paraId="1609DFB0" w14:textId="77777777" w:rsidR="00762B0D" w:rsidRDefault="00762B0D" w:rsidP="00762B0D">
      <w:pPr>
        <w:pStyle w:val="Lijstalinea"/>
        <w:numPr>
          <w:ilvl w:val="1"/>
          <w:numId w:val="8"/>
        </w:numPr>
      </w:pPr>
      <w:proofErr w:type="gramStart"/>
      <w:r>
        <w:t>voor</w:t>
      </w:r>
      <w:proofErr w:type="gramEnd"/>
      <w:r>
        <w:t xml:space="preserve"> aankoop van naakte grond of grondaandeel bij aankoop van een gebouw in de Vlaamse rand een opgedeeld schattingsverslag</w:t>
      </w:r>
    </w:p>
    <w:p w14:paraId="13D72A1F" w14:textId="77777777" w:rsidR="00762B0D" w:rsidRPr="0081582E" w:rsidRDefault="00762B0D" w:rsidP="00762B0D">
      <w:pPr>
        <w:pStyle w:val="Lijstalinea"/>
        <w:numPr>
          <w:ilvl w:val="1"/>
          <w:numId w:val="8"/>
        </w:numPr>
        <w:sectPr w:rsidR="00762B0D" w:rsidRPr="0081582E" w:rsidSect="00FC7895">
          <w:footerReference w:type="default" r:id="rId9"/>
          <w:type w:val="continuous"/>
          <w:pgSz w:w="11906" w:h="16838"/>
          <w:pgMar w:top="709" w:right="991" w:bottom="851" w:left="1418" w:header="709" w:footer="0" w:gutter="0"/>
          <w:cols w:space="708"/>
        </w:sectPr>
      </w:pPr>
    </w:p>
    <w:p w14:paraId="4077B02B" w14:textId="77777777" w:rsidR="00324A69" w:rsidRPr="00233162" w:rsidRDefault="00324A69" w:rsidP="008135FD">
      <w:pPr>
        <w:pStyle w:val="Kop5"/>
        <w:rPr>
          <w:sz w:val="28"/>
          <w:szCs w:val="28"/>
        </w:rPr>
      </w:pPr>
      <w:r w:rsidRPr="00233162">
        <w:rPr>
          <w:sz w:val="28"/>
          <w:szCs w:val="28"/>
        </w:rPr>
        <w:lastRenderedPageBreak/>
        <w:t>Bij investeringsdossiers</w:t>
      </w:r>
    </w:p>
    <w:p w14:paraId="4AAE3158" w14:textId="77777777" w:rsidR="00B24D1E" w:rsidRDefault="003E19BD" w:rsidP="00233162">
      <w:pPr>
        <w:pStyle w:val="Lijstalinea"/>
        <w:ind w:left="704" w:hanging="420"/>
      </w:pPr>
      <w:sdt>
        <w:sdtPr>
          <w:rPr>
            <w:b/>
          </w:rPr>
          <w:id w:val="17658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C6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>Het volledig ingevulde aanvraagformulier</w:t>
      </w:r>
      <w:r w:rsidR="00762B0D" w:rsidRPr="00621B70">
        <w:rPr>
          <w:b/>
        </w:rPr>
        <w:t xml:space="preserve"> </w:t>
      </w:r>
      <w:r w:rsidR="00762B0D">
        <w:t xml:space="preserve">– terug te vinden op de website </w:t>
      </w:r>
      <w:r w:rsidR="00762B0D">
        <w:br/>
        <w:t xml:space="preserve">Benaming </w:t>
      </w:r>
      <w:proofErr w:type="gramStart"/>
      <w:r w:rsidR="00762B0D">
        <w:t>document:  1</w:t>
      </w:r>
      <w:proofErr w:type="gramEnd"/>
      <w:r w:rsidR="00762B0D">
        <w:t>_aanvraagform</w:t>
      </w:r>
      <w:r w:rsidR="00762B0D" w:rsidRPr="00621B70">
        <w:t>_</w:t>
      </w:r>
      <w:r w:rsidR="00762B0D">
        <w:t>n</w:t>
      </w:r>
      <w:r w:rsidR="00762B0D" w:rsidRPr="00621B70">
        <w:t>aamvoorziening</w:t>
      </w:r>
      <w:r w:rsidR="00762B0D">
        <w:t>_jaar</w:t>
      </w:r>
    </w:p>
    <w:p w14:paraId="17A7E100" w14:textId="77777777" w:rsidR="00762B0D" w:rsidRDefault="003E19BD" w:rsidP="00B24D1E">
      <w:pPr>
        <w:pStyle w:val="Lijstalinea"/>
        <w:ind w:left="284" w:firstLine="0"/>
      </w:pPr>
      <w:sdt>
        <w:sdtPr>
          <w:rPr>
            <w:b/>
          </w:rPr>
          <w:id w:val="-28157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 xml:space="preserve">Verklaring op eer </w:t>
      </w:r>
      <w:proofErr w:type="gramStart"/>
      <w:r w:rsidR="00762B0D" w:rsidRPr="006A3233">
        <w:t xml:space="preserve">- </w:t>
      </w:r>
      <w:r w:rsidR="00762B0D" w:rsidRPr="00621B70">
        <w:rPr>
          <w:b/>
        </w:rPr>
        <w:t xml:space="preserve"> </w:t>
      </w:r>
      <w:r w:rsidR="00762B0D">
        <w:t>terug</w:t>
      </w:r>
      <w:proofErr w:type="gramEnd"/>
      <w:r w:rsidR="00762B0D">
        <w:t xml:space="preserve"> te vinden op de website</w:t>
      </w:r>
    </w:p>
    <w:p w14:paraId="1E6F8349" w14:textId="77777777" w:rsidR="00762B0D" w:rsidRDefault="00762B0D" w:rsidP="00B24D1E">
      <w:pPr>
        <w:pStyle w:val="Lijstalinea"/>
        <w:ind w:left="360" w:firstLine="348"/>
      </w:pPr>
      <w:r>
        <w:t>Benaming document: 3_erewoord</w:t>
      </w:r>
      <w:r w:rsidRPr="00621B70">
        <w:t>_</w:t>
      </w:r>
      <w:r>
        <w:t>n</w:t>
      </w:r>
      <w:r w:rsidRPr="00621B70">
        <w:t>aamvoorziening</w:t>
      </w:r>
      <w:r w:rsidR="00B24D1E">
        <w:t>_jaar</w:t>
      </w:r>
    </w:p>
    <w:p w14:paraId="370C4988" w14:textId="77777777" w:rsidR="00762B0D" w:rsidRDefault="00762B0D" w:rsidP="00762B0D">
      <w:pPr>
        <w:pStyle w:val="Lijstalinea"/>
        <w:numPr>
          <w:ilvl w:val="1"/>
          <w:numId w:val="5"/>
        </w:numPr>
      </w:pPr>
      <w:r>
        <w:t>i</w:t>
      </w:r>
      <w:r w:rsidR="00233162">
        <w:t>.</w:t>
      </w:r>
      <w:r w:rsidRPr="006A3233">
        <w:t>v</w:t>
      </w:r>
      <w:r w:rsidR="00233162">
        <w:t>.</w:t>
      </w:r>
      <w:r w:rsidRPr="006A3233">
        <w:t>m</w:t>
      </w:r>
      <w:r w:rsidR="00233162">
        <w:t>.</w:t>
      </w:r>
      <w:r>
        <w:t xml:space="preserve"> eerdere subsidiëring verstrekt door provincie Vlaams-Brabant</w:t>
      </w:r>
    </w:p>
    <w:p w14:paraId="6D6DC138" w14:textId="77777777" w:rsidR="00762B0D" w:rsidRDefault="00762B0D" w:rsidP="00762B0D">
      <w:pPr>
        <w:pStyle w:val="Lijstalinea"/>
        <w:numPr>
          <w:ilvl w:val="1"/>
          <w:numId w:val="5"/>
        </w:numPr>
      </w:pPr>
      <w:proofErr w:type="gramStart"/>
      <w:r>
        <w:t>dat</w:t>
      </w:r>
      <w:proofErr w:type="gramEnd"/>
      <w:r>
        <w:t xml:space="preserve"> Nederlandstalige zorgbehoevenden in het Nederlands worden geholpen</w:t>
      </w:r>
    </w:p>
    <w:p w14:paraId="269A60E1" w14:textId="77777777" w:rsidR="00B24D1E" w:rsidRDefault="00762B0D" w:rsidP="00233162">
      <w:pPr>
        <w:pStyle w:val="Lijstalinea"/>
        <w:numPr>
          <w:ilvl w:val="1"/>
          <w:numId w:val="5"/>
        </w:numPr>
      </w:pPr>
      <w:proofErr w:type="gramStart"/>
      <w:r>
        <w:t>dat</w:t>
      </w:r>
      <w:proofErr w:type="gramEnd"/>
      <w:r>
        <w:t xml:space="preserve"> VIPA-subsidies werden/zullen worden aangevraagd of dat de geplande investering uitgesloten is van VIPA-subsidiëring</w:t>
      </w:r>
    </w:p>
    <w:p w14:paraId="0B8361FF" w14:textId="77777777" w:rsidR="00762B0D" w:rsidRDefault="003E19BD" w:rsidP="00B24D1E">
      <w:pPr>
        <w:pStyle w:val="Lijstalinea"/>
        <w:ind w:left="704" w:hanging="420"/>
      </w:pPr>
      <w:sdt>
        <w:sdtPr>
          <w:rPr>
            <w:b/>
          </w:rPr>
          <w:id w:val="-169969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 xml:space="preserve">Globale beschrijvende schets </w:t>
      </w:r>
      <w:r w:rsidR="00762B0D" w:rsidRPr="00621B70">
        <w:rPr>
          <w:b/>
        </w:rPr>
        <w:t xml:space="preserve"> </w:t>
      </w:r>
      <w:r w:rsidR="00762B0D" w:rsidRPr="00621B70">
        <w:br/>
      </w:r>
      <w:r w:rsidR="00762B0D">
        <w:t>Benaming document: 4_globaleschets</w:t>
      </w:r>
      <w:r w:rsidR="00762B0D" w:rsidRPr="00621B70">
        <w:t>_</w:t>
      </w:r>
      <w:r w:rsidR="00762B0D">
        <w:t>n</w:t>
      </w:r>
      <w:r w:rsidR="00762B0D" w:rsidRPr="00621B70">
        <w:t>aamvoorziening</w:t>
      </w:r>
      <w:r w:rsidR="00B24D1E">
        <w:t>_jaar</w:t>
      </w:r>
    </w:p>
    <w:p w14:paraId="4A532756" w14:textId="77777777" w:rsidR="00762B0D" w:rsidRDefault="00762B0D" w:rsidP="00762B0D">
      <w:pPr>
        <w:pStyle w:val="Lijstalinea"/>
        <w:numPr>
          <w:ilvl w:val="1"/>
          <w:numId w:val="5"/>
        </w:numPr>
      </w:pPr>
      <w:proofErr w:type="gramStart"/>
      <w:r>
        <w:t>b</w:t>
      </w:r>
      <w:r w:rsidRPr="006A3233">
        <w:t>etreffende</w:t>
      </w:r>
      <w:proofErr w:type="gramEnd"/>
      <w:r>
        <w:t xml:space="preserve"> de voorziene investering</w:t>
      </w:r>
    </w:p>
    <w:p w14:paraId="7318F4D1" w14:textId="77777777" w:rsidR="00762B0D" w:rsidRDefault="00762B0D" w:rsidP="00762B0D">
      <w:pPr>
        <w:pStyle w:val="Lijstalinea"/>
        <w:numPr>
          <w:ilvl w:val="1"/>
          <w:numId w:val="5"/>
        </w:numPr>
      </w:pPr>
      <w:proofErr w:type="gramStart"/>
      <w:r>
        <w:t>betreffende</w:t>
      </w:r>
      <w:proofErr w:type="gramEnd"/>
      <w:r>
        <w:t xml:space="preserve"> de planning van de infrastructuurinvestering (startdatum, termijn, vermoedelijke einddatum)</w:t>
      </w:r>
    </w:p>
    <w:p w14:paraId="1F74E951" w14:textId="77777777" w:rsidR="00B24D1E" w:rsidRPr="00762B0D" w:rsidRDefault="00762B0D" w:rsidP="00233162">
      <w:pPr>
        <w:pStyle w:val="Lijstalinea"/>
        <w:numPr>
          <w:ilvl w:val="1"/>
          <w:numId w:val="5"/>
        </w:numPr>
      </w:pPr>
      <w:proofErr w:type="gramStart"/>
      <w:r>
        <w:t>betreffende</w:t>
      </w:r>
      <w:proofErr w:type="gramEnd"/>
      <w:r>
        <w:t xml:space="preserve"> het financieel plan achter de infrastructuurinvestering (financiële haalbaarheid, eventuele mede-</w:t>
      </w:r>
      <w:proofErr w:type="spellStart"/>
      <w:r>
        <w:t>financierders</w:t>
      </w:r>
      <w:proofErr w:type="spellEnd"/>
      <w:r>
        <w:t>, partners, schenkingen en eventuele andere subsidies</w:t>
      </w:r>
    </w:p>
    <w:p w14:paraId="632797C6" w14:textId="77777777" w:rsidR="00B24D1E" w:rsidRPr="00233162" w:rsidRDefault="003E19BD" w:rsidP="00233162">
      <w:pPr>
        <w:pStyle w:val="Lijstalinea"/>
        <w:ind w:left="704" w:hanging="420"/>
      </w:pPr>
      <w:sdt>
        <w:sdtPr>
          <w:rPr>
            <w:b/>
          </w:rPr>
          <w:id w:val="12705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A11324">
        <w:rPr>
          <w:b/>
        </w:rPr>
        <w:t xml:space="preserve">Verklaring van gunbaarheid der werken binnen het jaar </w:t>
      </w:r>
      <w:r w:rsidR="00A11324">
        <w:t>– terug te vinden op de website</w:t>
      </w:r>
      <w:r w:rsidR="00324A69">
        <w:br/>
      </w:r>
      <w:r w:rsidR="00A11324">
        <w:t>B</w:t>
      </w:r>
      <w:r w:rsidR="00A11324" w:rsidRPr="00621B70">
        <w:t>enaming document</w:t>
      </w:r>
      <w:r w:rsidR="00A11324">
        <w:t>: 5_uitvoerbaarheid</w:t>
      </w:r>
      <w:r w:rsidR="00A11324" w:rsidRPr="00621B70">
        <w:t>_</w:t>
      </w:r>
      <w:r w:rsidR="00A11324">
        <w:t>n</w:t>
      </w:r>
      <w:r w:rsidR="00A11324" w:rsidRPr="00621B70">
        <w:t>aamvoorziening</w:t>
      </w:r>
      <w:r w:rsidR="00A11324">
        <w:t>_jaar</w:t>
      </w:r>
    </w:p>
    <w:p w14:paraId="00F66E7C" w14:textId="77777777" w:rsidR="00B24D1E" w:rsidRPr="00233162" w:rsidRDefault="003E19BD" w:rsidP="00233162">
      <w:pPr>
        <w:pStyle w:val="Lijstalinea"/>
        <w:ind w:left="704" w:hanging="420"/>
        <w:rPr>
          <w:b/>
        </w:rPr>
      </w:pPr>
      <w:sdt>
        <w:sdtPr>
          <w:rPr>
            <w:b/>
          </w:rPr>
          <w:id w:val="117546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76B7E" w:rsidRPr="00776B7E">
        <w:rPr>
          <w:b/>
        </w:rPr>
        <w:t>Verslag van de te nemen/genomen toegankelijkheidsmaatregelen</w:t>
      </w:r>
      <w:r w:rsidR="00324A69">
        <w:br/>
      </w:r>
      <w:r w:rsidR="00776B7E">
        <w:t>B</w:t>
      </w:r>
      <w:r w:rsidR="00776B7E" w:rsidRPr="00621B70">
        <w:t>enaming document</w:t>
      </w:r>
      <w:r w:rsidR="00776B7E">
        <w:t>: 8_toegankelijkheid</w:t>
      </w:r>
      <w:r w:rsidR="00776B7E" w:rsidRPr="00621B70">
        <w:t>_</w:t>
      </w:r>
      <w:r w:rsidR="00776B7E">
        <w:t>n</w:t>
      </w:r>
      <w:r w:rsidR="00776B7E" w:rsidRPr="00621B70">
        <w:t>aamvoorziening</w:t>
      </w:r>
      <w:r w:rsidR="00776B7E">
        <w:t>_jaar</w:t>
      </w:r>
      <w:r w:rsidR="00776B7E" w:rsidRPr="00776B7E">
        <w:rPr>
          <w:b/>
        </w:rPr>
        <w:t xml:space="preserve"> </w:t>
      </w:r>
    </w:p>
    <w:p w14:paraId="08F93F93" w14:textId="77777777" w:rsidR="00B24D1E" w:rsidRPr="00233162" w:rsidRDefault="003E19BD" w:rsidP="00233162">
      <w:pPr>
        <w:pStyle w:val="Lijstalinea"/>
        <w:ind w:left="704" w:hanging="420"/>
      </w:pPr>
      <w:sdt>
        <w:sdtPr>
          <w:rPr>
            <w:b/>
          </w:rPr>
          <w:id w:val="187087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762B0D">
        <w:rPr>
          <w:b/>
        </w:rPr>
        <w:t xml:space="preserve">Kostenraming incl. BTW </w:t>
      </w:r>
      <w:r w:rsidR="00762B0D">
        <w:br/>
        <w:t>B</w:t>
      </w:r>
      <w:r w:rsidR="00762B0D" w:rsidRPr="00621B70">
        <w:t>enaming document</w:t>
      </w:r>
      <w:r w:rsidR="00762B0D">
        <w:t xml:space="preserve">: </w:t>
      </w:r>
      <w:proofErr w:type="spellStart"/>
      <w:r w:rsidR="00762B0D">
        <w:t>A_raming</w:t>
      </w:r>
      <w:r w:rsidR="00762B0D" w:rsidRPr="00621B70">
        <w:t>_</w:t>
      </w:r>
      <w:r w:rsidR="00762B0D">
        <w:t>n</w:t>
      </w:r>
      <w:r w:rsidR="00762B0D" w:rsidRPr="00621B70">
        <w:t>aamvoorziening</w:t>
      </w:r>
      <w:r w:rsidR="00762B0D">
        <w:t>_jaar</w:t>
      </w:r>
      <w:proofErr w:type="spellEnd"/>
      <w:r w:rsidR="00762B0D">
        <w:br/>
        <w:t xml:space="preserve">Gelieve de </w:t>
      </w:r>
      <w:proofErr w:type="gramStart"/>
      <w:r w:rsidR="00762B0D">
        <w:t>BTW percentages</w:t>
      </w:r>
      <w:proofErr w:type="gramEnd"/>
      <w:r w:rsidR="00762B0D">
        <w:t xml:space="preserve"> die van toepassing zijn toe te voegen indien deze niet op de offerte(s) of raming(en)</w:t>
      </w:r>
    </w:p>
    <w:p w14:paraId="5D08AA8A" w14:textId="77777777" w:rsidR="00324A69" w:rsidRDefault="00324A69" w:rsidP="003B36D8">
      <w:pPr>
        <w:rPr>
          <w:b/>
        </w:rPr>
      </w:pPr>
    </w:p>
    <w:p w14:paraId="3083680F" w14:textId="77777777" w:rsidR="0081582E" w:rsidRDefault="0081582E" w:rsidP="003B36D8">
      <w:pPr>
        <w:rPr>
          <w:b/>
        </w:rPr>
      </w:pPr>
      <w:r>
        <w:rPr>
          <w:b/>
        </w:rPr>
        <w:t>Indien van toepassing:</w:t>
      </w:r>
    </w:p>
    <w:p w14:paraId="3C3BC33E" w14:textId="77777777" w:rsidR="008A52B0" w:rsidRDefault="0081582E" w:rsidP="008A52B0">
      <w:proofErr w:type="gramStart"/>
      <w:r w:rsidRPr="0081582E">
        <w:t>Indien</w:t>
      </w:r>
      <w:proofErr w:type="gramEnd"/>
      <w:r w:rsidRPr="0081582E">
        <w:t xml:space="preserve"> niet van toepassing, graag de rede</w:t>
      </w:r>
      <w:r w:rsidR="00233162">
        <w:t>n</w:t>
      </w:r>
      <w:r w:rsidRPr="0081582E">
        <w:t xml:space="preserve"> vermelden in uw document</w:t>
      </w:r>
      <w:r w:rsidR="001639C6">
        <w:t xml:space="preserve"> ‘globale beschrijvende schets</w:t>
      </w:r>
      <w:r w:rsidR="006B554C">
        <w:t>’</w:t>
      </w:r>
      <w:r w:rsidR="008A52B0">
        <w:t xml:space="preserve"> (bv</w:t>
      </w:r>
    </w:p>
    <w:p w14:paraId="5BBDF96A" w14:textId="77777777" w:rsidR="008A52B0" w:rsidRDefault="0081582E" w:rsidP="008A52B0">
      <w:proofErr w:type="gramStart"/>
      <w:r w:rsidRPr="0081582E">
        <w:t>geen</w:t>
      </w:r>
      <w:proofErr w:type="gramEnd"/>
      <w:r w:rsidRPr="0081582E">
        <w:t xml:space="preserve"> renovaties met</w:t>
      </w:r>
      <w:r w:rsidR="008A52B0">
        <w:t xml:space="preserve"> </w:t>
      </w:r>
      <w:r w:rsidRPr="0081582E">
        <w:t>stabiliteitsveranderingen, geen uitzondering verkregen op 21% btw, aankoop</w:t>
      </w:r>
      <w:r w:rsidR="008A52B0">
        <w:t>akte</w:t>
      </w:r>
    </w:p>
    <w:p w14:paraId="221633D2" w14:textId="77777777" w:rsidR="0081582E" w:rsidRPr="0081582E" w:rsidRDefault="0081582E" w:rsidP="008A52B0">
      <w:proofErr w:type="gramStart"/>
      <w:r w:rsidRPr="0081582E">
        <w:t>geldt</w:t>
      </w:r>
      <w:proofErr w:type="gramEnd"/>
      <w:r w:rsidRPr="0081582E">
        <w:t xml:space="preserve"> als langdurig zakelijk recht, …)</w:t>
      </w:r>
    </w:p>
    <w:p w14:paraId="48CED0BC" w14:textId="77777777" w:rsidR="00B24D1E" w:rsidRPr="00233162" w:rsidRDefault="003E19BD" w:rsidP="00233162">
      <w:pPr>
        <w:pStyle w:val="Lijstalinea"/>
        <w:ind w:left="709" w:hanging="425"/>
      </w:pPr>
      <w:sdt>
        <w:sdtPr>
          <w:rPr>
            <w:b/>
          </w:rPr>
          <w:id w:val="-46813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D1E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</w:r>
      <w:r w:rsidR="0081582E" w:rsidRPr="00776B7E">
        <w:rPr>
          <w:b/>
        </w:rPr>
        <w:t>Omgevingsvergunning met brandpreventieverslag</w:t>
      </w:r>
      <w:r w:rsidR="0081582E" w:rsidRPr="00776B7E">
        <w:br/>
      </w:r>
      <w:r w:rsidR="0081582E">
        <w:t>B</w:t>
      </w:r>
      <w:r w:rsidR="0081582E" w:rsidRPr="00621B70">
        <w:t>enaming document</w:t>
      </w:r>
      <w:r w:rsidR="0081582E">
        <w:t>: 7_vergunning</w:t>
      </w:r>
      <w:r w:rsidR="0081582E" w:rsidRPr="00621B70">
        <w:t>_</w:t>
      </w:r>
      <w:r w:rsidR="0081582E">
        <w:t>n</w:t>
      </w:r>
      <w:r w:rsidR="0081582E" w:rsidRPr="00621B70">
        <w:t>aamvoorziening</w:t>
      </w:r>
      <w:r w:rsidR="0081582E">
        <w:t>_jaar</w:t>
      </w:r>
    </w:p>
    <w:p w14:paraId="412AA725" w14:textId="77777777" w:rsidR="0081582E" w:rsidRPr="0081582E" w:rsidRDefault="003E19BD" w:rsidP="00B24D1E">
      <w:pPr>
        <w:pStyle w:val="Lijstalinea"/>
        <w:ind w:left="284" w:firstLine="0"/>
        <w:rPr>
          <w:b/>
        </w:rPr>
      </w:pPr>
      <w:sdt>
        <w:sdtPr>
          <w:rPr>
            <w:b/>
          </w:rPr>
          <w:id w:val="-167903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C7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4D1E">
        <w:rPr>
          <w:b/>
        </w:rPr>
        <w:tab/>
        <w:t>B</w:t>
      </w:r>
      <w:r w:rsidR="0081582E" w:rsidRPr="0081582E">
        <w:rPr>
          <w:b/>
        </w:rPr>
        <w:t>ewi</w:t>
      </w:r>
      <w:r w:rsidR="00233162">
        <w:rPr>
          <w:b/>
        </w:rPr>
        <w:t>js van langdurig zakelijk recht</w:t>
      </w:r>
    </w:p>
    <w:p w14:paraId="1C5B1108" w14:textId="77777777" w:rsidR="007C2C7F" w:rsidRDefault="0081582E" w:rsidP="00233162">
      <w:pPr>
        <w:pStyle w:val="Lijstalinea"/>
        <w:ind w:firstLine="0"/>
      </w:pPr>
      <w:r>
        <w:t>B</w:t>
      </w:r>
      <w:r w:rsidRPr="0081582E">
        <w:t>enaming document</w:t>
      </w:r>
      <w:r>
        <w:t>: 10_LZR_Naamvoorziening_Jaar</w:t>
      </w:r>
    </w:p>
    <w:p w14:paraId="6CA92A88" w14:textId="77777777" w:rsidR="007C2C7F" w:rsidRPr="0081582E" w:rsidRDefault="003E19BD" w:rsidP="007C2C7F">
      <w:pPr>
        <w:pStyle w:val="Lijstalinea"/>
        <w:ind w:left="284" w:firstLine="0"/>
        <w:rPr>
          <w:b/>
        </w:rPr>
      </w:pPr>
      <w:sdt>
        <w:sdtPr>
          <w:rPr>
            <w:b/>
          </w:rPr>
          <w:id w:val="38144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2C7F">
            <w:rPr>
              <w:rFonts w:ascii="MS Gothic" w:eastAsia="MS Gothic" w:hAnsi="MS Gothic" w:hint="eastAsia"/>
              <w:b/>
            </w:rPr>
            <w:t>☐</w:t>
          </w:r>
        </w:sdtContent>
      </w:sdt>
      <w:r w:rsidR="007C2C7F">
        <w:rPr>
          <w:b/>
        </w:rPr>
        <w:t xml:space="preserve"> </w:t>
      </w:r>
      <w:r w:rsidR="007C2C7F">
        <w:rPr>
          <w:b/>
        </w:rPr>
        <w:tab/>
        <w:t xml:space="preserve">Attest voor </w:t>
      </w:r>
      <w:r w:rsidR="00233162">
        <w:rPr>
          <w:b/>
        </w:rPr>
        <w:t>Btw-tarief</w:t>
      </w:r>
    </w:p>
    <w:p w14:paraId="30D1A050" w14:textId="77777777" w:rsidR="007C2C7F" w:rsidRPr="0081582E" w:rsidRDefault="007C2C7F" w:rsidP="007C2C7F">
      <w:pPr>
        <w:pStyle w:val="Lijstalinea"/>
        <w:ind w:firstLine="0"/>
      </w:pPr>
      <w:r>
        <w:t>B</w:t>
      </w:r>
      <w:r w:rsidRPr="0081582E">
        <w:t>enaming document</w:t>
      </w:r>
      <w:r>
        <w:t>: 9_btw_Naamvoorziening_Jaar</w:t>
      </w:r>
    </w:p>
    <w:p w14:paraId="74FFEF1B" w14:textId="77777777" w:rsidR="003B0266" w:rsidRDefault="003E19BD" w:rsidP="003B0266">
      <w:pPr>
        <w:pStyle w:val="Lijstalinea"/>
        <w:ind w:left="284" w:firstLine="0"/>
        <w:rPr>
          <w:b/>
        </w:rPr>
      </w:pPr>
      <w:sdt>
        <w:sdtPr>
          <w:rPr>
            <w:b/>
          </w:rPr>
          <w:id w:val="-1230146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266">
            <w:rPr>
              <w:rFonts w:ascii="MS Gothic" w:eastAsia="MS Gothic" w:hAnsi="MS Gothic" w:hint="eastAsia"/>
              <w:b/>
            </w:rPr>
            <w:t>☐</w:t>
          </w:r>
        </w:sdtContent>
      </w:sdt>
      <w:r w:rsidR="003B0266">
        <w:rPr>
          <w:b/>
        </w:rPr>
        <w:tab/>
        <w:t>Schatting of bewijs algemene kosten</w:t>
      </w:r>
    </w:p>
    <w:p w14:paraId="1984DB0B" w14:textId="77777777" w:rsidR="003B0266" w:rsidRPr="00762B0D" w:rsidRDefault="003B0266" w:rsidP="003B0266">
      <w:pPr>
        <w:pStyle w:val="Lijstalinea"/>
        <w:ind w:firstLine="0"/>
      </w:pPr>
      <w:r>
        <w:t xml:space="preserve">Benaming document: </w:t>
      </w:r>
      <w:proofErr w:type="spellStart"/>
      <w:r>
        <w:t>BEW_</w:t>
      </w:r>
      <w:proofErr w:type="gramStart"/>
      <w:r>
        <w:t>alg.kosten</w:t>
      </w:r>
      <w:proofErr w:type="gramEnd"/>
      <w:r>
        <w:t>_naamvoorziening</w:t>
      </w:r>
      <w:proofErr w:type="spellEnd"/>
    </w:p>
    <w:p w14:paraId="18D3EEC5" w14:textId="77777777" w:rsidR="007C2C7F" w:rsidRPr="0081582E" w:rsidRDefault="007C2C7F" w:rsidP="0081582E">
      <w:pPr>
        <w:pStyle w:val="Lijstalinea"/>
        <w:ind w:firstLine="0"/>
      </w:pPr>
    </w:p>
    <w:p w14:paraId="157BB0C5" w14:textId="77777777" w:rsidR="0081582E" w:rsidRPr="00621B70" w:rsidRDefault="0081582E" w:rsidP="0081582E">
      <w:pPr>
        <w:pStyle w:val="Lijstalinea"/>
        <w:ind w:firstLine="0"/>
        <w:rPr>
          <w:b/>
        </w:rPr>
      </w:pPr>
    </w:p>
    <w:p w14:paraId="453927B2" w14:textId="77777777" w:rsidR="0081582E" w:rsidRPr="003B36D8" w:rsidRDefault="0081582E" w:rsidP="003B36D8">
      <w:pPr>
        <w:rPr>
          <w:b/>
        </w:rPr>
      </w:pPr>
    </w:p>
    <w:p w14:paraId="3CB49EFF" w14:textId="77777777" w:rsidR="00324A69" w:rsidRPr="00621B70" w:rsidRDefault="00324A69" w:rsidP="00324A69">
      <w:pPr>
        <w:pStyle w:val="Lijstalinea"/>
        <w:ind w:left="0" w:firstLine="0"/>
        <w:rPr>
          <w:b/>
        </w:rPr>
      </w:pPr>
    </w:p>
    <w:sectPr w:rsidR="00324A69" w:rsidRPr="00621B70" w:rsidSect="008135FD">
      <w:pgSz w:w="11906" w:h="16838"/>
      <w:pgMar w:top="709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E25E6" w14:textId="77777777" w:rsidR="003E19BD" w:rsidRDefault="003E19BD" w:rsidP="005B7701">
      <w:r>
        <w:separator/>
      </w:r>
    </w:p>
  </w:endnote>
  <w:endnote w:type="continuationSeparator" w:id="0">
    <w:p w14:paraId="3F1F101A" w14:textId="77777777" w:rsidR="003E19BD" w:rsidRDefault="003E19BD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6446738"/>
      <w:docPartObj>
        <w:docPartGallery w:val="Page Numbers (Bottom of Page)"/>
        <w:docPartUnique/>
      </w:docPartObj>
    </w:sdtPr>
    <w:sdtEndPr/>
    <w:sdtContent>
      <w:p w14:paraId="176700E5" w14:textId="77777777" w:rsidR="008135FD" w:rsidRDefault="008135FD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291" w:rsidRPr="007C6291">
          <w:rPr>
            <w:noProof/>
            <w:lang w:val="nl-NL"/>
          </w:rPr>
          <w:t>1</w:t>
        </w:r>
        <w:r>
          <w:fldChar w:fldCharType="end"/>
        </w:r>
      </w:p>
    </w:sdtContent>
  </w:sdt>
  <w:p w14:paraId="6599FED2" w14:textId="77777777" w:rsidR="00584E89" w:rsidRDefault="00584E89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8AB5" w14:textId="77777777" w:rsidR="003E19BD" w:rsidRDefault="003E19BD" w:rsidP="005B7701">
      <w:r>
        <w:separator/>
      </w:r>
    </w:p>
  </w:footnote>
  <w:footnote w:type="continuationSeparator" w:id="0">
    <w:p w14:paraId="69ECD07F" w14:textId="77777777" w:rsidR="003E19BD" w:rsidRDefault="003E19BD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100A9"/>
    <w:multiLevelType w:val="hybridMultilevel"/>
    <w:tmpl w:val="2284A0B4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0946"/>
    <w:multiLevelType w:val="hybridMultilevel"/>
    <w:tmpl w:val="3A6E1050"/>
    <w:lvl w:ilvl="0" w:tplc="0813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12AE"/>
    <w:multiLevelType w:val="hybridMultilevel"/>
    <w:tmpl w:val="819E29F8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200B7883"/>
    <w:multiLevelType w:val="hybridMultilevel"/>
    <w:tmpl w:val="5BA8D0A2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35EEA"/>
    <w:multiLevelType w:val="hybridMultilevel"/>
    <w:tmpl w:val="1E0C3200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52E7B"/>
    <w:multiLevelType w:val="hybridMultilevel"/>
    <w:tmpl w:val="DF7641BA"/>
    <w:lvl w:ilvl="0" w:tplc="5084467A">
      <w:numFmt w:val="bullet"/>
      <w:lvlText w:val=""/>
      <w:lvlJc w:val="left"/>
      <w:pPr>
        <w:ind w:left="1434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835205A"/>
    <w:multiLevelType w:val="hybridMultilevel"/>
    <w:tmpl w:val="B748D958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16326"/>
    <w:multiLevelType w:val="hybridMultilevel"/>
    <w:tmpl w:val="02302274"/>
    <w:lvl w:ilvl="0" w:tplc="5084467A">
      <w:numFmt w:val="bullet"/>
      <w:lvlText w:val=""/>
      <w:lvlJc w:val="left"/>
      <w:pPr>
        <w:ind w:left="720" w:hanging="360"/>
      </w:pPr>
      <w:rPr>
        <w:rFonts w:ascii="Symbol" w:eastAsiaTheme="minorHAnsi" w:hAnsi="Symbol" w:cstheme="minorBidi" w:hint="default"/>
        <w:sz w:val="32"/>
        <w:szCs w:val="3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10CE9"/>
    <w:rsid w:val="0002060A"/>
    <w:rsid w:val="00020908"/>
    <w:rsid w:val="00020AF8"/>
    <w:rsid w:val="00023A55"/>
    <w:rsid w:val="000251EF"/>
    <w:rsid w:val="000303A7"/>
    <w:rsid w:val="00036239"/>
    <w:rsid w:val="00047E61"/>
    <w:rsid w:val="000505A6"/>
    <w:rsid w:val="000527AB"/>
    <w:rsid w:val="00055703"/>
    <w:rsid w:val="000624F2"/>
    <w:rsid w:val="00062714"/>
    <w:rsid w:val="000642C6"/>
    <w:rsid w:val="0007797B"/>
    <w:rsid w:val="000830C2"/>
    <w:rsid w:val="00083BD0"/>
    <w:rsid w:val="00090E67"/>
    <w:rsid w:val="00091DC9"/>
    <w:rsid w:val="000929DF"/>
    <w:rsid w:val="00093DC8"/>
    <w:rsid w:val="000A1B97"/>
    <w:rsid w:val="000A3A07"/>
    <w:rsid w:val="000B3489"/>
    <w:rsid w:val="000B5371"/>
    <w:rsid w:val="000B5F31"/>
    <w:rsid w:val="000C34B3"/>
    <w:rsid w:val="000C6D2F"/>
    <w:rsid w:val="000D3E46"/>
    <w:rsid w:val="000D5315"/>
    <w:rsid w:val="000D617A"/>
    <w:rsid w:val="000E70DF"/>
    <w:rsid w:val="000E7418"/>
    <w:rsid w:val="000F033A"/>
    <w:rsid w:val="000F18AE"/>
    <w:rsid w:val="000F66D3"/>
    <w:rsid w:val="000F6C05"/>
    <w:rsid w:val="0010409E"/>
    <w:rsid w:val="001131BA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9EB"/>
    <w:rsid w:val="00144721"/>
    <w:rsid w:val="00145FF5"/>
    <w:rsid w:val="00155E1F"/>
    <w:rsid w:val="001639C6"/>
    <w:rsid w:val="00164787"/>
    <w:rsid w:val="00180FFA"/>
    <w:rsid w:val="0019287C"/>
    <w:rsid w:val="00193A6D"/>
    <w:rsid w:val="00196E46"/>
    <w:rsid w:val="001A086D"/>
    <w:rsid w:val="001A08D5"/>
    <w:rsid w:val="001A6B42"/>
    <w:rsid w:val="001B42F3"/>
    <w:rsid w:val="001B5B8B"/>
    <w:rsid w:val="001B7A49"/>
    <w:rsid w:val="001C26E3"/>
    <w:rsid w:val="001C3F1F"/>
    <w:rsid w:val="001C7168"/>
    <w:rsid w:val="001D024E"/>
    <w:rsid w:val="001D2416"/>
    <w:rsid w:val="001D3E43"/>
    <w:rsid w:val="001D43DF"/>
    <w:rsid w:val="001E1E9E"/>
    <w:rsid w:val="001F5636"/>
    <w:rsid w:val="001F7BF3"/>
    <w:rsid w:val="00200959"/>
    <w:rsid w:val="0021259A"/>
    <w:rsid w:val="002127CA"/>
    <w:rsid w:val="00213CFE"/>
    <w:rsid w:val="00233162"/>
    <w:rsid w:val="00237E70"/>
    <w:rsid w:val="0024589D"/>
    <w:rsid w:val="00245B5A"/>
    <w:rsid w:val="00250251"/>
    <w:rsid w:val="002567E5"/>
    <w:rsid w:val="0026402A"/>
    <w:rsid w:val="0027534F"/>
    <w:rsid w:val="00276923"/>
    <w:rsid w:val="00277B1B"/>
    <w:rsid w:val="002833E5"/>
    <w:rsid w:val="00291E3E"/>
    <w:rsid w:val="00293A43"/>
    <w:rsid w:val="00294637"/>
    <w:rsid w:val="00295C1E"/>
    <w:rsid w:val="002A5B68"/>
    <w:rsid w:val="002B20C2"/>
    <w:rsid w:val="002B5567"/>
    <w:rsid w:val="002C2CE2"/>
    <w:rsid w:val="002D104B"/>
    <w:rsid w:val="002D1067"/>
    <w:rsid w:val="002D1F51"/>
    <w:rsid w:val="002E1ACA"/>
    <w:rsid w:val="002E6D5C"/>
    <w:rsid w:val="002F4070"/>
    <w:rsid w:val="002F6DA9"/>
    <w:rsid w:val="00300E9F"/>
    <w:rsid w:val="003053D9"/>
    <w:rsid w:val="00315E3C"/>
    <w:rsid w:val="003178A8"/>
    <w:rsid w:val="00321D20"/>
    <w:rsid w:val="00322A5E"/>
    <w:rsid w:val="00324A69"/>
    <w:rsid w:val="00331024"/>
    <w:rsid w:val="00335062"/>
    <w:rsid w:val="00335F2D"/>
    <w:rsid w:val="003375E2"/>
    <w:rsid w:val="00343847"/>
    <w:rsid w:val="003439EB"/>
    <w:rsid w:val="00345DDE"/>
    <w:rsid w:val="0035042D"/>
    <w:rsid w:val="0036040D"/>
    <w:rsid w:val="00362EA0"/>
    <w:rsid w:val="00365D7C"/>
    <w:rsid w:val="003669F4"/>
    <w:rsid w:val="00370F5F"/>
    <w:rsid w:val="00371250"/>
    <w:rsid w:val="00374F90"/>
    <w:rsid w:val="00380ACE"/>
    <w:rsid w:val="00396D07"/>
    <w:rsid w:val="003A6681"/>
    <w:rsid w:val="003B0266"/>
    <w:rsid w:val="003B36D8"/>
    <w:rsid w:val="003C4BC8"/>
    <w:rsid w:val="003C5CE1"/>
    <w:rsid w:val="003C682F"/>
    <w:rsid w:val="003D2347"/>
    <w:rsid w:val="003D36F4"/>
    <w:rsid w:val="003E004D"/>
    <w:rsid w:val="003E0EFC"/>
    <w:rsid w:val="003E0FA4"/>
    <w:rsid w:val="003E19BD"/>
    <w:rsid w:val="003F1925"/>
    <w:rsid w:val="003F3609"/>
    <w:rsid w:val="003F3837"/>
    <w:rsid w:val="003F5865"/>
    <w:rsid w:val="003F718F"/>
    <w:rsid w:val="00402F2D"/>
    <w:rsid w:val="00405621"/>
    <w:rsid w:val="00405FBE"/>
    <w:rsid w:val="004106EC"/>
    <w:rsid w:val="00411BD7"/>
    <w:rsid w:val="00413CEF"/>
    <w:rsid w:val="00421516"/>
    <w:rsid w:val="004249B6"/>
    <w:rsid w:val="0044024A"/>
    <w:rsid w:val="004404DB"/>
    <w:rsid w:val="00446070"/>
    <w:rsid w:val="00446518"/>
    <w:rsid w:val="00447FE7"/>
    <w:rsid w:val="00454BD4"/>
    <w:rsid w:val="00457094"/>
    <w:rsid w:val="004575DA"/>
    <w:rsid w:val="0046049B"/>
    <w:rsid w:val="00471622"/>
    <w:rsid w:val="00474B00"/>
    <w:rsid w:val="004862CF"/>
    <w:rsid w:val="0049299F"/>
    <w:rsid w:val="004C402C"/>
    <w:rsid w:val="004C64C5"/>
    <w:rsid w:val="004C6B59"/>
    <w:rsid w:val="004D3BFC"/>
    <w:rsid w:val="004D5128"/>
    <w:rsid w:val="004D7AAC"/>
    <w:rsid w:val="004E282B"/>
    <w:rsid w:val="004E451D"/>
    <w:rsid w:val="004F01EE"/>
    <w:rsid w:val="0050418A"/>
    <w:rsid w:val="005057D4"/>
    <w:rsid w:val="0050620C"/>
    <w:rsid w:val="00506D8E"/>
    <w:rsid w:val="00512748"/>
    <w:rsid w:val="00512C32"/>
    <w:rsid w:val="00517941"/>
    <w:rsid w:val="00523145"/>
    <w:rsid w:val="005250D5"/>
    <w:rsid w:val="0052548E"/>
    <w:rsid w:val="0053255D"/>
    <w:rsid w:val="00534D94"/>
    <w:rsid w:val="00545211"/>
    <w:rsid w:val="0055638D"/>
    <w:rsid w:val="00564307"/>
    <w:rsid w:val="00584B78"/>
    <w:rsid w:val="00584E89"/>
    <w:rsid w:val="005A2A70"/>
    <w:rsid w:val="005B1A09"/>
    <w:rsid w:val="005B1C0D"/>
    <w:rsid w:val="005B6D39"/>
    <w:rsid w:val="005B7701"/>
    <w:rsid w:val="005C2FC8"/>
    <w:rsid w:val="005C37AA"/>
    <w:rsid w:val="005D0634"/>
    <w:rsid w:val="005D2AFF"/>
    <w:rsid w:val="005D3778"/>
    <w:rsid w:val="005E29BE"/>
    <w:rsid w:val="005E3208"/>
    <w:rsid w:val="005E56E5"/>
    <w:rsid w:val="005E5EE1"/>
    <w:rsid w:val="005F0B43"/>
    <w:rsid w:val="005F1714"/>
    <w:rsid w:val="005F258B"/>
    <w:rsid w:val="005F53B8"/>
    <w:rsid w:val="00601AE9"/>
    <w:rsid w:val="006059E3"/>
    <w:rsid w:val="0062059D"/>
    <w:rsid w:val="00621752"/>
    <w:rsid w:val="00621B70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7531"/>
    <w:rsid w:val="00677BA8"/>
    <w:rsid w:val="006912B7"/>
    <w:rsid w:val="0069715C"/>
    <w:rsid w:val="006A3233"/>
    <w:rsid w:val="006A7852"/>
    <w:rsid w:val="006B09CD"/>
    <w:rsid w:val="006B419D"/>
    <w:rsid w:val="006B554C"/>
    <w:rsid w:val="006C0DDA"/>
    <w:rsid w:val="006C5C23"/>
    <w:rsid w:val="006E4B40"/>
    <w:rsid w:val="006E5FF9"/>
    <w:rsid w:val="00700153"/>
    <w:rsid w:val="0070039E"/>
    <w:rsid w:val="00707B2C"/>
    <w:rsid w:val="00722B4A"/>
    <w:rsid w:val="00724233"/>
    <w:rsid w:val="00727DF1"/>
    <w:rsid w:val="007417C6"/>
    <w:rsid w:val="00743775"/>
    <w:rsid w:val="00744537"/>
    <w:rsid w:val="0074602E"/>
    <w:rsid w:val="007500EA"/>
    <w:rsid w:val="00753F55"/>
    <w:rsid w:val="00761EA8"/>
    <w:rsid w:val="00762B0D"/>
    <w:rsid w:val="00762D37"/>
    <w:rsid w:val="00767C4C"/>
    <w:rsid w:val="00770F98"/>
    <w:rsid w:val="0077338B"/>
    <w:rsid w:val="00774F0A"/>
    <w:rsid w:val="00776B7E"/>
    <w:rsid w:val="00781C97"/>
    <w:rsid w:val="00786DD0"/>
    <w:rsid w:val="00787DA2"/>
    <w:rsid w:val="00791C98"/>
    <w:rsid w:val="007924F3"/>
    <w:rsid w:val="0079479D"/>
    <w:rsid w:val="007A2A1A"/>
    <w:rsid w:val="007A4350"/>
    <w:rsid w:val="007C2C7F"/>
    <w:rsid w:val="007C6291"/>
    <w:rsid w:val="007E01ED"/>
    <w:rsid w:val="007E7ED1"/>
    <w:rsid w:val="00800926"/>
    <w:rsid w:val="00800E26"/>
    <w:rsid w:val="0080653C"/>
    <w:rsid w:val="008102A7"/>
    <w:rsid w:val="008109F4"/>
    <w:rsid w:val="008114F0"/>
    <w:rsid w:val="008135FD"/>
    <w:rsid w:val="0081582E"/>
    <w:rsid w:val="00815A30"/>
    <w:rsid w:val="008317AF"/>
    <w:rsid w:val="00860942"/>
    <w:rsid w:val="00867E27"/>
    <w:rsid w:val="00872C28"/>
    <w:rsid w:val="00874CD9"/>
    <w:rsid w:val="00876112"/>
    <w:rsid w:val="00883CE1"/>
    <w:rsid w:val="0088424D"/>
    <w:rsid w:val="008966C5"/>
    <w:rsid w:val="008A2F73"/>
    <w:rsid w:val="008A52B0"/>
    <w:rsid w:val="008C30FF"/>
    <w:rsid w:val="008C3760"/>
    <w:rsid w:val="008D2DFB"/>
    <w:rsid w:val="008D4CB5"/>
    <w:rsid w:val="008F0616"/>
    <w:rsid w:val="008F19CE"/>
    <w:rsid w:val="008F25DF"/>
    <w:rsid w:val="00902756"/>
    <w:rsid w:val="009053B9"/>
    <w:rsid w:val="00906CCC"/>
    <w:rsid w:val="00916741"/>
    <w:rsid w:val="0093345F"/>
    <w:rsid w:val="00952F13"/>
    <w:rsid w:val="00964D22"/>
    <w:rsid w:val="00965AAC"/>
    <w:rsid w:val="009664C4"/>
    <w:rsid w:val="00967401"/>
    <w:rsid w:val="00976ADB"/>
    <w:rsid w:val="00991983"/>
    <w:rsid w:val="009956A2"/>
    <w:rsid w:val="009A2277"/>
    <w:rsid w:val="009A6C9A"/>
    <w:rsid w:val="009C1E90"/>
    <w:rsid w:val="009D12E1"/>
    <w:rsid w:val="009D2388"/>
    <w:rsid w:val="009D4233"/>
    <w:rsid w:val="009E2035"/>
    <w:rsid w:val="009F0368"/>
    <w:rsid w:val="009F6107"/>
    <w:rsid w:val="00A0458B"/>
    <w:rsid w:val="00A07FF6"/>
    <w:rsid w:val="00A11324"/>
    <w:rsid w:val="00A15963"/>
    <w:rsid w:val="00A160BB"/>
    <w:rsid w:val="00A25C1F"/>
    <w:rsid w:val="00A27139"/>
    <w:rsid w:val="00A479E2"/>
    <w:rsid w:val="00A51F20"/>
    <w:rsid w:val="00A67687"/>
    <w:rsid w:val="00A9099E"/>
    <w:rsid w:val="00AA620B"/>
    <w:rsid w:val="00AA694E"/>
    <w:rsid w:val="00AA6D8F"/>
    <w:rsid w:val="00AB0413"/>
    <w:rsid w:val="00AB3416"/>
    <w:rsid w:val="00AB37F7"/>
    <w:rsid w:val="00AC57B1"/>
    <w:rsid w:val="00AC743B"/>
    <w:rsid w:val="00AD19A2"/>
    <w:rsid w:val="00AD4E09"/>
    <w:rsid w:val="00AD52A8"/>
    <w:rsid w:val="00AE1B27"/>
    <w:rsid w:val="00AE70E3"/>
    <w:rsid w:val="00AE7ABB"/>
    <w:rsid w:val="00AF6C64"/>
    <w:rsid w:val="00B0249A"/>
    <w:rsid w:val="00B11ABA"/>
    <w:rsid w:val="00B20040"/>
    <w:rsid w:val="00B24D1E"/>
    <w:rsid w:val="00B4175E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505D"/>
    <w:rsid w:val="00B85636"/>
    <w:rsid w:val="00B90B41"/>
    <w:rsid w:val="00B933DD"/>
    <w:rsid w:val="00B936F9"/>
    <w:rsid w:val="00BA73D8"/>
    <w:rsid w:val="00BC01A6"/>
    <w:rsid w:val="00BC60B0"/>
    <w:rsid w:val="00BC7657"/>
    <w:rsid w:val="00BD3314"/>
    <w:rsid w:val="00BE6116"/>
    <w:rsid w:val="00C02048"/>
    <w:rsid w:val="00C05F4D"/>
    <w:rsid w:val="00C12CE1"/>
    <w:rsid w:val="00C13698"/>
    <w:rsid w:val="00C13897"/>
    <w:rsid w:val="00C21563"/>
    <w:rsid w:val="00C24FB1"/>
    <w:rsid w:val="00C301A7"/>
    <w:rsid w:val="00C36EDB"/>
    <w:rsid w:val="00C40739"/>
    <w:rsid w:val="00C514AD"/>
    <w:rsid w:val="00C52B97"/>
    <w:rsid w:val="00C536D8"/>
    <w:rsid w:val="00C661DC"/>
    <w:rsid w:val="00C66B1D"/>
    <w:rsid w:val="00C76C5E"/>
    <w:rsid w:val="00C8276E"/>
    <w:rsid w:val="00C831B9"/>
    <w:rsid w:val="00C859A6"/>
    <w:rsid w:val="00CA71EA"/>
    <w:rsid w:val="00CA7CD2"/>
    <w:rsid w:val="00CB2D80"/>
    <w:rsid w:val="00CB72C2"/>
    <w:rsid w:val="00CC184C"/>
    <w:rsid w:val="00CC3217"/>
    <w:rsid w:val="00CD1C64"/>
    <w:rsid w:val="00CD4245"/>
    <w:rsid w:val="00CE0465"/>
    <w:rsid w:val="00CF4F4E"/>
    <w:rsid w:val="00CF60F1"/>
    <w:rsid w:val="00CF7BCF"/>
    <w:rsid w:val="00D02079"/>
    <w:rsid w:val="00D044BD"/>
    <w:rsid w:val="00D118A0"/>
    <w:rsid w:val="00D15FE9"/>
    <w:rsid w:val="00D17FB2"/>
    <w:rsid w:val="00D22AFD"/>
    <w:rsid w:val="00D24FE7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1292"/>
    <w:rsid w:val="00DC7BA5"/>
    <w:rsid w:val="00DD0F83"/>
    <w:rsid w:val="00DD15D8"/>
    <w:rsid w:val="00DD46FF"/>
    <w:rsid w:val="00DD4D52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3738"/>
    <w:rsid w:val="00E26135"/>
    <w:rsid w:val="00E3395E"/>
    <w:rsid w:val="00E35CBF"/>
    <w:rsid w:val="00E364AF"/>
    <w:rsid w:val="00E423EF"/>
    <w:rsid w:val="00E47C03"/>
    <w:rsid w:val="00E531F9"/>
    <w:rsid w:val="00E61491"/>
    <w:rsid w:val="00E618E8"/>
    <w:rsid w:val="00E66DA4"/>
    <w:rsid w:val="00E71507"/>
    <w:rsid w:val="00E7664F"/>
    <w:rsid w:val="00E90A91"/>
    <w:rsid w:val="00E929E5"/>
    <w:rsid w:val="00E9721D"/>
    <w:rsid w:val="00EC3E3B"/>
    <w:rsid w:val="00EF103F"/>
    <w:rsid w:val="00EF4662"/>
    <w:rsid w:val="00EF65D0"/>
    <w:rsid w:val="00F07B54"/>
    <w:rsid w:val="00F11C97"/>
    <w:rsid w:val="00F17905"/>
    <w:rsid w:val="00F216E0"/>
    <w:rsid w:val="00F31013"/>
    <w:rsid w:val="00F3106D"/>
    <w:rsid w:val="00F42E59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B5520"/>
    <w:rsid w:val="00FC7895"/>
    <w:rsid w:val="00FE1A1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D14C85"/>
  <w15:docId w15:val="{007A1E97-FA12-4853-A9EE-B0598125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1D024E"/>
    <w:pPr>
      <w:keepNext/>
      <w:numPr>
        <w:numId w:val="1"/>
      </w:numPr>
      <w:spacing w:before="120" w:after="100" w:afterAutospacing="1" w:line="240" w:lineRule="auto"/>
      <w:ind w:left="357" w:hanging="357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1D024E"/>
    <w:pPr>
      <w:spacing w:before="240"/>
      <w:outlineLvl w:val="4"/>
    </w:pPr>
    <w:rPr>
      <w:b/>
      <w:bCs/>
      <w:iCs/>
      <w:color w:val="365F91" w:themeColor="accent1" w:themeShade="BF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semiHidden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E7418"/>
    <w:pPr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1D024E"/>
    <w:rPr>
      <w:rFonts w:ascii="Arial" w:hAnsi="Arial"/>
      <w:b/>
      <w:bCs/>
      <w:szCs w:val="28"/>
    </w:rPr>
  </w:style>
  <w:style w:type="character" w:customStyle="1" w:styleId="Kop5Char">
    <w:name w:val="Kop 5 Char"/>
    <w:link w:val="Kop5"/>
    <w:uiPriority w:val="9"/>
    <w:rsid w:val="001D024E"/>
    <w:rPr>
      <w:rFonts w:ascii="Arial" w:hAnsi="Arial"/>
      <w:b/>
      <w:bCs/>
      <w:iCs/>
      <w:color w:val="365F91" w:themeColor="accent1" w:themeShade="BF"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5E0C0-312C-412A-B264-0924F9D0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3366</Characters>
  <Application>Microsoft Office Word</Application>
  <DocSecurity>0</DocSecurity>
  <Lines>62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Checklist- opladen verplichte documenten  in het online subsdidiesysteem</vt:lpstr>
    </vt:vector>
  </TitlesOfParts>
  <Company>Vlaams-Brabant</Company>
  <LinksUpToDate>false</LinksUpToDate>
  <CharactersWithSpaces>4064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Checklist- opladen verplichte documenten  in het online subsdidiesysteem</dc:title>
  <dc:subject>Checlist  subsidie Vlabinvest Wonen en Zorg</dc:subject>
  <dc:creator>Vlabinvest Wonen en Zorg</dc:creator>
  <cp:keywords>checklist</cp:keywords>
  <cp:lastModifiedBy>Els Wilms</cp:lastModifiedBy>
  <cp:revision>2</cp:revision>
  <cp:lastPrinted>2019-02-12T11:10:00Z</cp:lastPrinted>
  <dcterms:created xsi:type="dcterms:W3CDTF">2021-03-15T10:37:00Z</dcterms:created>
  <dcterms:modified xsi:type="dcterms:W3CDTF">2021-03-15T10:37:00Z</dcterms:modified>
</cp:coreProperties>
</file>